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E3" w:rsidRDefault="00FE0280" w:rsidP="00FE02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0">
        <w:rPr>
          <w:rFonts w:ascii="Times New Roman" w:hAnsi="Times New Roman" w:cs="Times New Roman"/>
          <w:b/>
          <w:sz w:val="24"/>
          <w:szCs w:val="24"/>
        </w:rPr>
        <w:t>PROGETTO INDIVIDUALE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C27" w:rsidRPr="00DC6334" w:rsidRDefault="00DC6334" w:rsidP="00FE02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6334">
        <w:rPr>
          <w:rFonts w:ascii="Times New Roman" w:hAnsi="Times New Roman" w:cs="Times New Roman"/>
          <w:b/>
          <w:i/>
          <w:sz w:val="24"/>
          <w:szCs w:val="24"/>
        </w:rPr>
        <w:t>&lt;&lt;</w:t>
      </w:r>
      <w:r w:rsidR="00FE0280" w:rsidRPr="00DC6334">
        <w:rPr>
          <w:rFonts w:ascii="Times New Roman" w:hAnsi="Times New Roman" w:cs="Times New Roman"/>
          <w:b/>
          <w:i/>
          <w:sz w:val="24"/>
          <w:szCs w:val="24"/>
        </w:rPr>
        <w:t xml:space="preserve">Imparo </w:t>
      </w:r>
      <w:proofErr w:type="spellStart"/>
      <w:r w:rsidR="00FE0280" w:rsidRPr="00DC6334">
        <w:rPr>
          <w:rFonts w:ascii="Times New Roman" w:hAnsi="Times New Roman" w:cs="Times New Roman"/>
          <w:b/>
          <w:i/>
          <w:sz w:val="24"/>
          <w:szCs w:val="24"/>
        </w:rPr>
        <w:t>a…</w:t>
      </w:r>
      <w:proofErr w:type="spellEnd"/>
      <w:r w:rsidR="008A70D5" w:rsidRPr="00DC63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334">
        <w:rPr>
          <w:rFonts w:ascii="Times New Roman" w:hAnsi="Times New Roman" w:cs="Times New Roman"/>
          <w:b/>
          <w:i/>
          <w:sz w:val="24"/>
          <w:szCs w:val="24"/>
        </w:rPr>
        <w:t>usare il denaro&gt;&gt;</w:t>
      </w:r>
    </w:p>
    <w:p w:rsidR="00647C37" w:rsidRDefault="00647C37" w:rsidP="0064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Anno scolastico: </w:t>
      </w:r>
    </w:p>
    <w:p w:rsidR="00647C37" w:rsidRPr="00647C37" w:rsidRDefault="00647C37" w:rsidP="00647C37">
      <w:pPr>
        <w:rPr>
          <w:rFonts w:ascii="Times New Roman" w:hAnsi="Times New Roman" w:cs="Times New Roman"/>
          <w:sz w:val="24"/>
          <w:szCs w:val="24"/>
        </w:rPr>
      </w:pPr>
      <w:r w:rsidRPr="00647C37">
        <w:rPr>
          <w:rFonts w:ascii="Times New Roman" w:hAnsi="Times New Roman" w:cs="Times New Roman"/>
          <w:b/>
          <w:sz w:val="24"/>
          <w:szCs w:val="24"/>
        </w:rPr>
        <w:t>Destinatari</w:t>
      </w:r>
      <w:r w:rsidR="00A90AE3">
        <w:rPr>
          <w:rFonts w:ascii="Times New Roman" w:hAnsi="Times New Roman" w:cs="Times New Roman"/>
          <w:b/>
          <w:sz w:val="24"/>
          <w:szCs w:val="24"/>
        </w:rPr>
        <w:t>o/a: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80" w:rsidRDefault="00FE0280" w:rsidP="00FE0280">
      <w:pPr>
        <w:rPr>
          <w:rFonts w:ascii="Times New Roman" w:hAnsi="Times New Roman" w:cs="Times New Roman"/>
          <w:b/>
          <w:sz w:val="24"/>
          <w:szCs w:val="24"/>
        </w:rPr>
      </w:pPr>
      <w:r w:rsidRPr="00FE0280">
        <w:rPr>
          <w:rFonts w:ascii="Times New Roman" w:hAnsi="Times New Roman" w:cs="Times New Roman"/>
          <w:b/>
          <w:sz w:val="24"/>
          <w:szCs w:val="24"/>
        </w:rPr>
        <w:t>Premessa</w:t>
      </w:r>
    </w:p>
    <w:p w:rsidR="00DC6334" w:rsidRDefault="00D67442" w:rsidP="00135BF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67442">
        <w:rPr>
          <w:rFonts w:ascii="Times New Roman" w:hAnsi="Times New Roman" w:cs="Times New Roman"/>
          <w:sz w:val="24"/>
        </w:rPr>
        <w:t>Considerate le difficoltà emerse a livello degli apprendimenti relativi alle diverse aree disciplinar</w:t>
      </w:r>
      <w:r w:rsidR="00AD2033">
        <w:rPr>
          <w:rFonts w:ascii="Times New Roman" w:hAnsi="Times New Roman" w:cs="Times New Roman"/>
          <w:sz w:val="24"/>
        </w:rPr>
        <w:t>i</w:t>
      </w:r>
      <w:r w:rsidRPr="00D67442">
        <w:rPr>
          <w:rFonts w:ascii="Times New Roman" w:hAnsi="Times New Roman" w:cs="Times New Roman"/>
          <w:sz w:val="24"/>
        </w:rPr>
        <w:t xml:space="preserve">, in seguito alle osservazioni sistematiche e alle prove oggettive di inizio anno scolastico, le insegnanti del team docente della classe hanno deciso di </w:t>
      </w:r>
      <w:r w:rsidR="00611D3D">
        <w:rPr>
          <w:rFonts w:ascii="Times New Roman" w:hAnsi="Times New Roman" w:cs="Times New Roman"/>
          <w:sz w:val="24"/>
        </w:rPr>
        <w:t xml:space="preserve">realizzare il progetto individuale “Imparo </w:t>
      </w:r>
      <w:proofErr w:type="spellStart"/>
      <w:r w:rsidR="00611D3D">
        <w:rPr>
          <w:rFonts w:ascii="Times New Roman" w:hAnsi="Times New Roman" w:cs="Times New Roman"/>
          <w:sz w:val="24"/>
        </w:rPr>
        <w:t>a…</w:t>
      </w:r>
      <w:proofErr w:type="spellEnd"/>
      <w:r w:rsidR="00611D3D">
        <w:rPr>
          <w:rFonts w:ascii="Times New Roman" w:hAnsi="Times New Roman" w:cs="Times New Roman"/>
          <w:sz w:val="24"/>
        </w:rPr>
        <w:t xml:space="preserve"> usare il denaro”</w:t>
      </w:r>
      <w:r w:rsidR="00DC6334">
        <w:rPr>
          <w:rFonts w:ascii="Times New Roman" w:hAnsi="Times New Roman" w:cs="Times New Roman"/>
          <w:sz w:val="24"/>
        </w:rPr>
        <w:t xml:space="preserve"> che, attraverso una didattica inclusiva, punta a sviluppare l’autonomia personale e ad incr</w:t>
      </w:r>
      <w:r w:rsidR="00A90AE3">
        <w:rPr>
          <w:rFonts w:ascii="Times New Roman" w:hAnsi="Times New Roman" w:cs="Times New Roman"/>
          <w:sz w:val="24"/>
        </w:rPr>
        <w:t>ementare l’autostima dell’alunno/a</w:t>
      </w:r>
      <w:r w:rsidR="00DC6334">
        <w:rPr>
          <w:rFonts w:ascii="Times New Roman" w:hAnsi="Times New Roman" w:cs="Times New Roman"/>
          <w:sz w:val="24"/>
        </w:rPr>
        <w:t xml:space="preserve"> </w:t>
      </w:r>
    </w:p>
    <w:p w:rsidR="00135BF8" w:rsidRDefault="006E2BF3" w:rsidP="00135BF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</w:rPr>
        <w:t>P.E.I</w:t>
      </w:r>
      <w:proofErr w:type="spellEnd"/>
      <w:r>
        <w:rPr>
          <w:rFonts w:ascii="Times New Roman" w:hAnsi="Times New Roman" w:cs="Times New Roman"/>
          <w:sz w:val="24"/>
        </w:rPr>
        <w:t xml:space="preserve"> (Piano Educativo Inclusivo) si avvale di</w:t>
      </w:r>
      <w:r w:rsidR="0095695C">
        <w:rPr>
          <w:rFonts w:ascii="Times New Roman" w:hAnsi="Times New Roman" w:cs="Times New Roman"/>
          <w:sz w:val="24"/>
        </w:rPr>
        <w:t xml:space="preserve"> una</w:t>
      </w:r>
      <w:r w:rsidR="0095695C" w:rsidRPr="009569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695C" w:rsidRPr="0095695C">
        <w:rPr>
          <w:rFonts w:ascii="Times New Roman" w:hAnsi="Times New Roman" w:cs="Times New Roman"/>
          <w:i/>
          <w:sz w:val="24"/>
        </w:rPr>
        <w:t>Token</w:t>
      </w:r>
      <w:proofErr w:type="spellEnd"/>
      <w:r w:rsidR="0095695C" w:rsidRPr="0095695C">
        <w:rPr>
          <w:rFonts w:ascii="Times New Roman" w:hAnsi="Times New Roman" w:cs="Times New Roman"/>
          <w:i/>
          <w:sz w:val="24"/>
        </w:rPr>
        <w:t xml:space="preserve"> Economy</w:t>
      </w:r>
      <w:r w:rsidR="0095695C" w:rsidRPr="0095695C">
        <w:rPr>
          <w:rFonts w:ascii="Times New Roman" w:hAnsi="Times New Roman" w:cs="Times New Roman"/>
          <w:sz w:val="24"/>
        </w:rPr>
        <w:t xml:space="preserve"> (dopo una settimana in cui non sono mai mancati i materiali per lo svolgimento delle diverse discipline, viene assegnato uno smile; dopo tre smile guadagnati consecutivamente, si organizza un’uscita nel paese per un’esperienza di compravendita). </w:t>
      </w:r>
    </w:p>
    <w:p w:rsidR="000C2980" w:rsidRDefault="000C2980" w:rsidP="00135BF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classe</w:t>
      </w:r>
      <w:r w:rsidR="00D676DA">
        <w:rPr>
          <w:rFonts w:ascii="Times New Roman" w:hAnsi="Times New Roman" w:cs="Times New Roman"/>
          <w:sz w:val="24"/>
        </w:rPr>
        <w:t>, inoltre,</w:t>
      </w:r>
      <w:r>
        <w:rPr>
          <w:rFonts w:ascii="Times New Roman" w:hAnsi="Times New Roman" w:cs="Times New Roman"/>
          <w:sz w:val="24"/>
        </w:rPr>
        <w:t xml:space="preserve"> verranno organizzati momenti </w:t>
      </w:r>
      <w:r w:rsidR="00877C39">
        <w:rPr>
          <w:rFonts w:ascii="Times New Roman" w:hAnsi="Times New Roman" w:cs="Times New Roman"/>
          <w:sz w:val="24"/>
        </w:rPr>
        <w:t>di simulazione di compra</w:t>
      </w:r>
      <w:r w:rsidR="006E2BF3">
        <w:rPr>
          <w:rFonts w:ascii="Times New Roman" w:hAnsi="Times New Roman" w:cs="Times New Roman"/>
          <w:sz w:val="24"/>
        </w:rPr>
        <w:t xml:space="preserve">vendita individuali e di gruppo per favorire una </w:t>
      </w:r>
      <w:r w:rsidR="006E2BF3" w:rsidRPr="006E2BF3">
        <w:rPr>
          <w:rFonts w:ascii="Times New Roman" w:hAnsi="Times New Roman" w:cs="Times New Roman"/>
          <w:b/>
          <w:sz w:val="24"/>
        </w:rPr>
        <w:t>didattica inclusiva</w:t>
      </w:r>
      <w:r w:rsidR="006E2BF3">
        <w:rPr>
          <w:rFonts w:ascii="Times New Roman" w:hAnsi="Times New Roman" w:cs="Times New Roman"/>
          <w:b/>
          <w:sz w:val="24"/>
        </w:rPr>
        <w:t>.</w:t>
      </w:r>
    </w:p>
    <w:p w:rsidR="008005CC" w:rsidRPr="008A70D5" w:rsidRDefault="008A70D5" w:rsidP="00135BF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A70D5">
        <w:rPr>
          <w:rFonts w:ascii="Times New Roman" w:hAnsi="Times New Roman" w:cs="Times New Roman"/>
          <w:b/>
          <w:sz w:val="24"/>
        </w:rPr>
        <w:t>Finalità</w:t>
      </w:r>
    </w:p>
    <w:p w:rsidR="008A70D5" w:rsidRDefault="006E2BF3" w:rsidP="008A70D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Potenziare </w:t>
      </w:r>
      <w:r w:rsidR="008A70D5">
        <w:rPr>
          <w:rFonts w:ascii="Times New Roman" w:hAnsi="Times New Roman" w:cs="Times New Roman"/>
          <w:sz w:val="24"/>
        </w:rPr>
        <w:t>l’autonomia personale</w:t>
      </w:r>
    </w:p>
    <w:p w:rsidR="008A70D5" w:rsidRDefault="006E2BF3" w:rsidP="008A70D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Motivar</w:t>
      </w:r>
      <w:r w:rsidR="00A722F7">
        <w:rPr>
          <w:rFonts w:ascii="Times New Roman" w:hAnsi="Times New Roman" w:cs="Times New Roman"/>
          <w:sz w:val="24"/>
        </w:rPr>
        <w:t>e all’uso del denaro</w:t>
      </w:r>
    </w:p>
    <w:p w:rsidR="008A70D5" w:rsidRDefault="006E2BF3" w:rsidP="00135B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Aumentare </w:t>
      </w:r>
      <w:r w:rsidR="00A722F7">
        <w:rPr>
          <w:rFonts w:ascii="Times New Roman" w:hAnsi="Times New Roman" w:cs="Times New Roman"/>
          <w:sz w:val="24"/>
        </w:rPr>
        <w:t>l’attenzione al compito</w:t>
      </w:r>
    </w:p>
    <w:p w:rsidR="00847C97" w:rsidRDefault="006E2BF3" w:rsidP="00135B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Incrementare </w:t>
      </w:r>
      <w:r w:rsidR="00847C97">
        <w:rPr>
          <w:rFonts w:ascii="Times New Roman" w:hAnsi="Times New Roman" w:cs="Times New Roman"/>
          <w:sz w:val="24"/>
        </w:rPr>
        <w:t>l’autostima</w:t>
      </w:r>
    </w:p>
    <w:p w:rsidR="00E409AE" w:rsidRDefault="006E2BF3" w:rsidP="00E409A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Sviluppare</w:t>
      </w:r>
      <w:r w:rsidR="00847C97">
        <w:rPr>
          <w:rFonts w:ascii="Times New Roman" w:hAnsi="Times New Roman" w:cs="Times New Roman"/>
          <w:sz w:val="24"/>
        </w:rPr>
        <w:t xml:space="preserve"> capacità relazionali</w:t>
      </w:r>
    </w:p>
    <w:p w:rsidR="00FE0280" w:rsidRDefault="00E409AE" w:rsidP="00FE0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Obiettivi</w:t>
      </w:r>
    </w:p>
    <w:p w:rsidR="00E409AE" w:rsidRPr="00BD65C7" w:rsidRDefault="006E2BF3" w:rsidP="00BD65C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Riconoscere i</w:t>
      </w:r>
      <w:r w:rsidR="00BD65C7" w:rsidRPr="00BD65C7">
        <w:rPr>
          <w:rFonts w:ascii="Times New Roman" w:hAnsi="Times New Roman" w:cs="Times New Roman"/>
          <w:sz w:val="24"/>
          <w:szCs w:val="24"/>
        </w:rPr>
        <w:t>l denaro</w:t>
      </w:r>
    </w:p>
    <w:p w:rsidR="00BD65C7" w:rsidRPr="00BD65C7" w:rsidRDefault="006E2BF3" w:rsidP="00E643D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Conoscere il valore</w:t>
      </w:r>
      <w:r w:rsidR="00BD65C7" w:rsidRPr="00BD65C7">
        <w:rPr>
          <w:rFonts w:ascii="Times New Roman" w:hAnsi="Times New Roman" w:cs="Times New Roman"/>
          <w:sz w:val="24"/>
          <w:szCs w:val="24"/>
        </w:rPr>
        <w:t xml:space="preserve"> del denaro</w:t>
      </w:r>
    </w:p>
    <w:p w:rsidR="00BD65C7" w:rsidRPr="00BD65C7" w:rsidRDefault="00BD65C7" w:rsidP="00E643D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65C7">
        <w:rPr>
          <w:rFonts w:ascii="Times New Roman" w:hAnsi="Times New Roman" w:cs="Times New Roman"/>
          <w:sz w:val="24"/>
          <w:szCs w:val="24"/>
        </w:rPr>
        <w:t>Contare, nominare</w:t>
      </w:r>
      <w:r w:rsidR="00EF7C0C">
        <w:rPr>
          <w:rFonts w:ascii="Times New Roman" w:hAnsi="Times New Roman" w:cs="Times New Roman"/>
          <w:sz w:val="24"/>
          <w:szCs w:val="24"/>
        </w:rPr>
        <w:t>, confrontare</w:t>
      </w:r>
      <w:r w:rsidRPr="00BD65C7">
        <w:rPr>
          <w:rFonts w:ascii="Times New Roman" w:hAnsi="Times New Roman" w:cs="Times New Roman"/>
          <w:sz w:val="24"/>
          <w:szCs w:val="24"/>
        </w:rPr>
        <w:t xml:space="preserve"> e scegliere monete/banconote</w:t>
      </w:r>
    </w:p>
    <w:p w:rsidR="00BD65C7" w:rsidRPr="00DA2F47" w:rsidRDefault="00DA2F47" w:rsidP="00E643D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2F47">
        <w:rPr>
          <w:rFonts w:ascii="Times New Roman" w:hAnsi="Times New Roman" w:cs="Times New Roman"/>
          <w:sz w:val="24"/>
          <w:szCs w:val="24"/>
        </w:rPr>
        <w:t>Chiedere e/o leggere il prezzo</w:t>
      </w:r>
    </w:p>
    <w:p w:rsidR="00DA2F47" w:rsidRDefault="00DA2F47" w:rsidP="00E643D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2F47">
        <w:rPr>
          <w:rFonts w:ascii="Times New Roman" w:hAnsi="Times New Roman" w:cs="Times New Roman"/>
          <w:sz w:val="24"/>
          <w:szCs w:val="24"/>
        </w:rPr>
        <w:t>Acquistare con o senza resto</w:t>
      </w:r>
    </w:p>
    <w:p w:rsidR="00C52DD0" w:rsidRPr="00C52DD0" w:rsidRDefault="006E2BF3" w:rsidP="00C52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11FB8">
        <w:rPr>
          <w:rFonts w:ascii="Times New Roman" w:hAnsi="Times New Roman" w:cs="Times New Roman"/>
          <w:sz w:val="24"/>
          <w:szCs w:val="24"/>
        </w:rPr>
        <w:t xml:space="preserve">e finalità </w:t>
      </w:r>
      <w:r>
        <w:rPr>
          <w:rFonts w:ascii="Times New Roman" w:hAnsi="Times New Roman" w:cs="Times New Roman"/>
          <w:sz w:val="24"/>
          <w:szCs w:val="24"/>
        </w:rPr>
        <w:t>e gli obiettivi saranno trasversali a tutt</w:t>
      </w:r>
      <w:r w:rsidR="00C52DD0" w:rsidRPr="00C52DD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52DD0" w:rsidRPr="00C52DD0">
        <w:rPr>
          <w:rFonts w:ascii="Times New Roman" w:hAnsi="Times New Roman" w:cs="Times New Roman"/>
          <w:sz w:val="24"/>
          <w:szCs w:val="24"/>
        </w:rPr>
        <w:t>e discipline.</w:t>
      </w:r>
    </w:p>
    <w:p w:rsidR="00C52DD0" w:rsidRDefault="00C52DD0" w:rsidP="00C52DD0">
      <w:pPr>
        <w:rPr>
          <w:rFonts w:ascii="Times New Roman" w:hAnsi="Times New Roman" w:cs="Times New Roman"/>
          <w:sz w:val="24"/>
          <w:szCs w:val="24"/>
        </w:rPr>
      </w:pPr>
    </w:p>
    <w:p w:rsidR="00FE0280" w:rsidRDefault="00E66A91" w:rsidP="00FE02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Tempi</w:t>
      </w:r>
    </w:p>
    <w:p w:rsidR="00E643D2" w:rsidRDefault="00E643D2" w:rsidP="00E73E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643D2">
        <w:rPr>
          <w:rFonts w:ascii="Times New Roman" w:hAnsi="Times New Roman" w:cs="Times New Roman"/>
          <w:sz w:val="24"/>
        </w:rPr>
        <w:t>Le richieste operative in termini quantitativi saranno adeguate ai tempi e alle personali specificità</w:t>
      </w:r>
      <w:r w:rsidR="00E73EB7">
        <w:rPr>
          <w:rFonts w:ascii="Times New Roman" w:hAnsi="Times New Roman" w:cs="Times New Roman"/>
          <w:sz w:val="24"/>
        </w:rPr>
        <w:t xml:space="preserve">. Il progetto si svolgerà da </w:t>
      </w:r>
      <w:r w:rsidR="00A90AE3">
        <w:rPr>
          <w:rFonts w:ascii="Times New Roman" w:hAnsi="Times New Roman" w:cs="Times New Roman"/>
          <w:sz w:val="24"/>
        </w:rPr>
        <w:t>__</w:t>
      </w:r>
      <w:r w:rsidR="00E73EB7">
        <w:rPr>
          <w:rFonts w:ascii="Times New Roman" w:hAnsi="Times New Roman" w:cs="Times New Roman"/>
          <w:sz w:val="24"/>
        </w:rPr>
        <w:t xml:space="preserve"> a </w:t>
      </w:r>
      <w:r w:rsidR="00A90AE3">
        <w:rPr>
          <w:rFonts w:ascii="Times New Roman" w:hAnsi="Times New Roman" w:cs="Times New Roman"/>
          <w:sz w:val="24"/>
        </w:rPr>
        <w:t>__</w:t>
      </w:r>
      <w:r w:rsidR="008D37B5">
        <w:rPr>
          <w:rFonts w:ascii="Times New Roman" w:hAnsi="Times New Roman" w:cs="Times New Roman"/>
          <w:sz w:val="24"/>
        </w:rPr>
        <w:t xml:space="preserve">, con uscite mensili nel paese per </w:t>
      </w:r>
      <w:r w:rsidR="00611D3D">
        <w:rPr>
          <w:rFonts w:ascii="Times New Roman" w:hAnsi="Times New Roman" w:cs="Times New Roman"/>
          <w:sz w:val="24"/>
        </w:rPr>
        <w:t>un’esperienza di compravendita, che inoltre prevede descrizione del percorso con adeguati punti di riferimento e l’osservazione dei vari elementi naturali ed artificiali dell’ambiente circostante.</w:t>
      </w:r>
    </w:p>
    <w:p w:rsidR="00403EC0" w:rsidRPr="00C52DD0" w:rsidRDefault="00611D3D" w:rsidP="00E73EB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Strumenti</w:t>
      </w:r>
    </w:p>
    <w:p w:rsidR="00403EC0" w:rsidRDefault="00C52DD0" w:rsidP="00C52DD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Scatola del denaro con banconote e monete</w:t>
      </w:r>
    </w:p>
    <w:p w:rsidR="006E2BF3" w:rsidRDefault="006E2BF3" w:rsidP="00C52DD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Macchina fotografica</w:t>
      </w:r>
    </w:p>
    <w:p w:rsidR="006E2BF3" w:rsidRDefault="006E2BF3" w:rsidP="00C52DD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Album da disegno e lapis</w:t>
      </w:r>
    </w:p>
    <w:p w:rsidR="006E2BF3" w:rsidRDefault="006E2BF3" w:rsidP="00C52DD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Blocco notes per eventuali appunti (raccolta di prezzi utili alla formulazione di problemi che svolgerà il gruppo classe)</w:t>
      </w:r>
    </w:p>
    <w:p w:rsidR="00C52DD0" w:rsidRPr="00C52DD0" w:rsidRDefault="00C52DD0" w:rsidP="00C52DD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52DD0">
        <w:rPr>
          <w:rFonts w:ascii="Times New Roman" w:hAnsi="Times New Roman" w:cs="Times New Roman"/>
          <w:b/>
          <w:sz w:val="24"/>
        </w:rPr>
        <w:t>Verifica e valutazione</w:t>
      </w:r>
    </w:p>
    <w:p w:rsidR="00CB70B8" w:rsidRDefault="00C52DD0" w:rsidP="00C52DD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2DD0">
        <w:rPr>
          <w:rFonts w:ascii="Times New Roman" w:hAnsi="Times New Roman" w:cs="Times New Roman"/>
          <w:sz w:val="24"/>
        </w:rPr>
        <w:t xml:space="preserve">Saranno valutati i progressi rispetto ai livelli di partenza, l’impegno, l’interesse e la partecipazione. Le verifiche degli obiettivi programmati terranno presente il fatto che le attività verranno proposte in un contesto individuale, sia dal punto di vista relazionale, che </w:t>
      </w:r>
      <w:proofErr w:type="spellStart"/>
      <w:r w:rsidRPr="00C52DD0">
        <w:rPr>
          <w:rFonts w:ascii="Times New Roman" w:hAnsi="Times New Roman" w:cs="Times New Roman"/>
          <w:sz w:val="24"/>
        </w:rPr>
        <w:t>organizzativo-funzionale</w:t>
      </w:r>
      <w:proofErr w:type="spellEnd"/>
      <w:r w:rsidRPr="00C52DD0">
        <w:rPr>
          <w:rFonts w:ascii="Times New Roman" w:hAnsi="Times New Roman" w:cs="Times New Roman"/>
          <w:sz w:val="24"/>
        </w:rPr>
        <w:t xml:space="preserve">. </w:t>
      </w:r>
      <w:r w:rsidR="00CC4CD0">
        <w:rPr>
          <w:rFonts w:ascii="Times New Roman" w:hAnsi="Times New Roman" w:cs="Times New Roman"/>
          <w:sz w:val="24"/>
        </w:rPr>
        <w:t xml:space="preserve">La verifica e la valutazione si baseranno sulle </w:t>
      </w:r>
      <w:r w:rsidR="00CB70B8">
        <w:rPr>
          <w:rFonts w:ascii="Times New Roman" w:hAnsi="Times New Roman" w:cs="Times New Roman"/>
          <w:sz w:val="24"/>
        </w:rPr>
        <w:t xml:space="preserve">uscite </w:t>
      </w:r>
      <w:r w:rsidR="00611D3D">
        <w:rPr>
          <w:rFonts w:ascii="Times New Roman" w:hAnsi="Times New Roman" w:cs="Times New Roman"/>
          <w:sz w:val="24"/>
        </w:rPr>
        <w:t xml:space="preserve">effettuate </w:t>
      </w:r>
      <w:r w:rsidR="00CB70B8">
        <w:rPr>
          <w:rFonts w:ascii="Times New Roman" w:hAnsi="Times New Roman" w:cs="Times New Roman"/>
          <w:sz w:val="24"/>
        </w:rPr>
        <w:t>in itinere</w:t>
      </w:r>
      <w:r w:rsidR="00CC4CD0">
        <w:rPr>
          <w:rFonts w:ascii="Times New Roman" w:hAnsi="Times New Roman" w:cs="Times New Roman"/>
          <w:sz w:val="24"/>
        </w:rPr>
        <w:t>,</w:t>
      </w:r>
      <w:r w:rsidR="00CB70B8">
        <w:rPr>
          <w:rFonts w:ascii="Times New Roman" w:hAnsi="Times New Roman" w:cs="Times New Roman"/>
          <w:sz w:val="24"/>
        </w:rPr>
        <w:t xml:space="preserve"> attraverso osservazioni sistematiche e verifica delle competenze acquisite. </w:t>
      </w:r>
    </w:p>
    <w:p w:rsidR="00511FB8" w:rsidRDefault="00511FB8" w:rsidP="00C52DD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322B6" w:rsidRDefault="008322B6" w:rsidP="008322B6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 Insegnanti della classe </w:t>
      </w:r>
      <w:proofErr w:type="spellStart"/>
      <w:r w:rsidR="00FC00C7">
        <w:rPr>
          <w:rFonts w:ascii="Times New Roman" w:hAnsi="Times New Roman" w:cs="Times New Roman"/>
          <w:sz w:val="24"/>
        </w:rPr>
        <w:t>……</w:t>
      </w:r>
      <w:proofErr w:type="spellEnd"/>
      <w:r w:rsidR="00FC00C7">
        <w:rPr>
          <w:rFonts w:ascii="Times New Roman" w:hAnsi="Times New Roman" w:cs="Times New Roman"/>
          <w:sz w:val="24"/>
        </w:rPr>
        <w:t>..</w:t>
      </w:r>
    </w:p>
    <w:p w:rsidR="008322B6" w:rsidRDefault="00FC00C7" w:rsidP="008322B6">
      <w:pPr>
        <w:spacing w:after="2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</w:rPr>
        <w:t>..</w:t>
      </w:r>
    </w:p>
    <w:p w:rsidR="008322B6" w:rsidRDefault="00FC00C7" w:rsidP="008322B6">
      <w:pPr>
        <w:spacing w:after="2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………….……………….</w:t>
      </w:r>
      <w:proofErr w:type="spellEnd"/>
    </w:p>
    <w:p w:rsidR="008322B6" w:rsidRDefault="00FC00C7" w:rsidP="008322B6">
      <w:pPr>
        <w:spacing w:after="2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……………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>
        <w:rPr>
          <w:rFonts w:ascii="Times New Roman" w:hAnsi="Times New Roman" w:cs="Times New Roman"/>
          <w:sz w:val="24"/>
        </w:rPr>
        <w:t>……………</w:t>
      </w:r>
      <w:proofErr w:type="spellEnd"/>
      <w:r>
        <w:rPr>
          <w:rFonts w:ascii="Times New Roman" w:hAnsi="Times New Roman" w:cs="Times New Roman"/>
          <w:sz w:val="24"/>
        </w:rPr>
        <w:t>..</w:t>
      </w:r>
    </w:p>
    <w:p w:rsidR="008322B6" w:rsidRDefault="00FC00C7" w:rsidP="008322B6">
      <w:pPr>
        <w:spacing w:after="2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</w:rPr>
        <w:t>..</w:t>
      </w:r>
    </w:p>
    <w:p w:rsidR="008322B6" w:rsidRDefault="00FC00C7" w:rsidP="008322B6">
      <w:pPr>
        <w:spacing w:after="2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………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>
        <w:rPr>
          <w:rFonts w:ascii="Times New Roman" w:hAnsi="Times New Roman" w:cs="Times New Roman"/>
          <w:sz w:val="24"/>
        </w:rPr>
        <w:t>…………………</w:t>
      </w:r>
      <w:proofErr w:type="spellEnd"/>
      <w:r>
        <w:rPr>
          <w:rFonts w:ascii="Times New Roman" w:hAnsi="Times New Roman" w:cs="Times New Roman"/>
          <w:sz w:val="24"/>
        </w:rPr>
        <w:t>..</w:t>
      </w:r>
    </w:p>
    <w:p w:rsidR="008322B6" w:rsidRPr="00C52DD0" w:rsidRDefault="00FC00C7" w:rsidP="008322B6">
      <w:pPr>
        <w:spacing w:after="2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….……………………</w:t>
      </w:r>
      <w:proofErr w:type="spellEnd"/>
      <w:r>
        <w:rPr>
          <w:rFonts w:ascii="Times New Roman" w:hAnsi="Times New Roman" w:cs="Times New Roman"/>
          <w:sz w:val="24"/>
        </w:rPr>
        <w:t>..</w:t>
      </w:r>
    </w:p>
    <w:p w:rsidR="00C52DD0" w:rsidRPr="00C52DD0" w:rsidRDefault="00C52DD0" w:rsidP="00C52DD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6A91" w:rsidRDefault="00E66A91" w:rsidP="00FE0280">
      <w:pPr>
        <w:rPr>
          <w:rFonts w:ascii="Times New Roman" w:hAnsi="Times New Roman" w:cs="Times New Roman"/>
          <w:sz w:val="24"/>
          <w:szCs w:val="24"/>
        </w:rPr>
      </w:pPr>
    </w:p>
    <w:p w:rsidR="00FE0280" w:rsidRPr="00FE0280" w:rsidRDefault="00FE0280" w:rsidP="00135BF8">
      <w:pPr>
        <w:rPr>
          <w:rFonts w:ascii="Times New Roman" w:hAnsi="Times New Roman" w:cs="Times New Roman"/>
          <w:b/>
          <w:sz w:val="24"/>
          <w:szCs w:val="24"/>
        </w:rPr>
      </w:pPr>
    </w:p>
    <w:sectPr w:rsidR="00FE0280" w:rsidRPr="00FE0280" w:rsidSect="00325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11CF"/>
    <w:multiLevelType w:val="hybridMultilevel"/>
    <w:tmpl w:val="C944C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D4186"/>
    <w:multiLevelType w:val="hybridMultilevel"/>
    <w:tmpl w:val="FE942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3E66"/>
    <w:multiLevelType w:val="hybridMultilevel"/>
    <w:tmpl w:val="A74C8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0CA6"/>
    <w:multiLevelType w:val="hybridMultilevel"/>
    <w:tmpl w:val="C7303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FE0280"/>
    <w:rsid w:val="000C2980"/>
    <w:rsid w:val="00135BF8"/>
    <w:rsid w:val="00217BD1"/>
    <w:rsid w:val="00325C27"/>
    <w:rsid w:val="00403EC0"/>
    <w:rsid w:val="00511FB8"/>
    <w:rsid w:val="00576E86"/>
    <w:rsid w:val="00602E66"/>
    <w:rsid w:val="00611D3D"/>
    <w:rsid w:val="00647C37"/>
    <w:rsid w:val="006E2BF3"/>
    <w:rsid w:val="008005CC"/>
    <w:rsid w:val="008322B6"/>
    <w:rsid w:val="00847C97"/>
    <w:rsid w:val="00877C39"/>
    <w:rsid w:val="008A70D5"/>
    <w:rsid w:val="008B11B7"/>
    <w:rsid w:val="008D37B5"/>
    <w:rsid w:val="0095695C"/>
    <w:rsid w:val="00A722F7"/>
    <w:rsid w:val="00A90AE3"/>
    <w:rsid w:val="00AD2033"/>
    <w:rsid w:val="00B238D3"/>
    <w:rsid w:val="00B41ECB"/>
    <w:rsid w:val="00BD65C7"/>
    <w:rsid w:val="00C52DD0"/>
    <w:rsid w:val="00CB70B8"/>
    <w:rsid w:val="00CC4CD0"/>
    <w:rsid w:val="00D67442"/>
    <w:rsid w:val="00D676DA"/>
    <w:rsid w:val="00D831A3"/>
    <w:rsid w:val="00DA2F47"/>
    <w:rsid w:val="00DC6334"/>
    <w:rsid w:val="00E409AE"/>
    <w:rsid w:val="00E5431C"/>
    <w:rsid w:val="00E643D2"/>
    <w:rsid w:val="00E66A91"/>
    <w:rsid w:val="00E73EB7"/>
    <w:rsid w:val="00E94050"/>
    <w:rsid w:val="00EC2173"/>
    <w:rsid w:val="00EF7C0C"/>
    <w:rsid w:val="00FC00C7"/>
    <w:rsid w:val="00F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Utente Windows</cp:lastModifiedBy>
  <cp:revision>4</cp:revision>
  <cp:lastPrinted>2020-02-10T14:02:00Z</cp:lastPrinted>
  <dcterms:created xsi:type="dcterms:W3CDTF">2020-02-10T13:56:00Z</dcterms:created>
  <dcterms:modified xsi:type="dcterms:W3CDTF">2020-02-10T14:02:00Z</dcterms:modified>
</cp:coreProperties>
</file>